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4B251" w14:textId="28FB22BA" w:rsidR="009D7B4A" w:rsidRPr="008F514F" w:rsidRDefault="009D7B4A" w:rsidP="00803E85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pt-PT"/>
        </w:rPr>
      </w:pPr>
      <w:r w:rsidRPr="008F514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3269D5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8 </w:t>
      </w:r>
      <w:r w:rsidR="00803E85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="003269D5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CÓDIGO DE CONDUTA </w:t>
      </w:r>
      <w:r w:rsidR="003269D5" w:rsidRPr="003269D5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DOS COLABORADORES </w:t>
      </w:r>
      <w:r w:rsidR="003269D5" w:rsidRPr="003269D5">
        <w:rPr>
          <w:rFonts w:asciiTheme="minorHAnsi" w:hAnsiTheme="minorHAnsi" w:cstheme="minorHAnsi"/>
          <w:b/>
          <w:bCs/>
          <w:color w:val="000000"/>
          <w:sz w:val="24"/>
          <w:szCs w:val="24"/>
        </w:rPr>
        <w:t>CÁRITAS</w:t>
      </w:r>
      <w:r w:rsidR="003269D5" w:rsidRPr="00D47C24">
        <w:rPr>
          <w:rFonts w:cs="Calibri"/>
          <w:b/>
          <w:bCs/>
          <w:color w:val="000000"/>
          <w:sz w:val="28"/>
          <w:szCs w:val="28"/>
        </w:rPr>
        <w:t xml:space="preserve"> </w:t>
      </w:r>
      <w:r w:rsidR="003269D5" w:rsidRPr="00D47C24">
        <w:rPr>
          <w:rStyle w:val="Refdenotaderodap"/>
          <w:rFonts w:cs="Calibri"/>
          <w:color w:val="000000"/>
          <w:sz w:val="28"/>
          <w:szCs w:val="28"/>
        </w:rPr>
        <w:footnoteReference w:id="1"/>
      </w:r>
    </w:p>
    <w:p w14:paraId="7A7999C6" w14:textId="77777777" w:rsidR="009D7B4A" w:rsidRPr="008F514F" w:rsidRDefault="009D7B4A" w:rsidP="009D7B4A">
      <w:pPr>
        <w:spacing w:after="0" w:line="240" w:lineRule="auto"/>
        <w:jc w:val="both"/>
        <w:rPr>
          <w:rFonts w:asciiTheme="minorHAnsi" w:eastAsia="Times" w:hAnsiTheme="minorHAnsi" w:cstheme="minorHAnsi"/>
          <w:color w:val="000000"/>
          <w:sz w:val="24"/>
          <w:szCs w:val="24"/>
          <w:lang w:eastAsia="pt-PT"/>
        </w:rPr>
      </w:pPr>
    </w:p>
    <w:p w14:paraId="260D44A8" w14:textId="77777777" w:rsidR="003269D5" w:rsidRPr="00D47C24" w:rsidRDefault="003269D5" w:rsidP="003269D5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 w:rsidRPr="00D47C24">
        <w:rPr>
          <w:rFonts w:cs="Calibri"/>
          <w:b/>
          <w:bCs/>
          <w:color w:val="000000"/>
        </w:rPr>
        <w:t>O</w:t>
      </w:r>
      <w:r w:rsidR="00957A73" w:rsidRPr="00D47C24">
        <w:rPr>
          <w:rFonts w:cs="Calibri"/>
          <w:b/>
          <w:bCs/>
          <w:color w:val="000000"/>
        </w:rPr>
        <w:t>S NOSSOS VALORES EM PRÁTICA</w:t>
      </w:r>
    </w:p>
    <w:p w14:paraId="660FA118" w14:textId="77777777" w:rsidR="003269D5" w:rsidRPr="008F514F" w:rsidRDefault="003269D5" w:rsidP="009D7B4A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</w:rPr>
      </w:pPr>
    </w:p>
    <w:p w14:paraId="00A3FB2D" w14:textId="69E03D6F" w:rsidR="004F7C51" w:rsidRPr="00D47C24" w:rsidRDefault="004F7C51" w:rsidP="004F7C51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D47C24">
        <w:rPr>
          <w:rFonts w:cs="Calibri"/>
          <w:color w:val="000000"/>
        </w:rPr>
        <w:t xml:space="preserve">O presente Código de Conduta especifica as atitudes e os comportamentos que se esperam de todos os que colaboram com a </w:t>
      </w:r>
      <w:r w:rsidRPr="00464DCF">
        <w:rPr>
          <w:rFonts w:cs="Calibri"/>
          <w:color w:val="000000"/>
          <w:highlight w:val="yellow"/>
        </w:rPr>
        <w:t>Cáritas</w:t>
      </w:r>
      <w:r w:rsidR="00464DCF" w:rsidRPr="00464DCF">
        <w:rPr>
          <w:rFonts w:cs="Calibri"/>
          <w:color w:val="000000"/>
          <w:highlight w:val="yellow"/>
        </w:rPr>
        <w:t xml:space="preserve"> Portuguesa</w:t>
      </w:r>
      <w:r w:rsidRPr="00D47C24">
        <w:rPr>
          <w:rFonts w:cs="Calibri"/>
          <w:color w:val="000000"/>
        </w:rPr>
        <w:t xml:space="preserve">. Este documento decorre dos Códigos de Ética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="00464DCF" w:rsidRPr="00D47C24">
        <w:rPr>
          <w:rFonts w:cs="Calibri"/>
          <w:color w:val="000000"/>
        </w:rPr>
        <w:t xml:space="preserve"> </w:t>
      </w:r>
      <w:r w:rsidRPr="00D47C24">
        <w:rPr>
          <w:rFonts w:cs="Calibri"/>
          <w:color w:val="000000"/>
        </w:rPr>
        <w:t xml:space="preserve">e da </w:t>
      </w:r>
      <w:r w:rsidRPr="00D47C24">
        <w:rPr>
          <w:rFonts w:cs="Calibri"/>
          <w:i/>
          <w:color w:val="000000"/>
          <w:highlight w:val="yellow"/>
        </w:rPr>
        <w:t>C</w:t>
      </w:r>
      <w:r>
        <w:rPr>
          <w:rFonts w:cs="Calibri"/>
          <w:i/>
          <w:color w:val="000000"/>
          <w:highlight w:val="yellow"/>
        </w:rPr>
        <w:t>a</w:t>
      </w:r>
      <w:r w:rsidRPr="00D47C24">
        <w:rPr>
          <w:rFonts w:cs="Calibri"/>
          <w:i/>
          <w:color w:val="000000"/>
          <w:highlight w:val="yellow"/>
        </w:rPr>
        <w:t xml:space="preserve">ritas </w:t>
      </w:r>
      <w:proofErr w:type="spellStart"/>
      <w:r w:rsidRPr="00D47C24">
        <w:rPr>
          <w:rFonts w:cs="Calibri"/>
          <w:i/>
          <w:color w:val="000000"/>
          <w:highlight w:val="yellow"/>
        </w:rPr>
        <w:t>Internationalis</w:t>
      </w:r>
      <w:proofErr w:type="spellEnd"/>
      <w:r w:rsidRPr="00D47C24">
        <w:rPr>
          <w:rFonts w:cs="Calibri"/>
          <w:color w:val="000000"/>
          <w:highlight w:val="yellow"/>
        </w:rPr>
        <w:t xml:space="preserve"> (CI)</w:t>
      </w:r>
      <w:r w:rsidRPr="00D47C24">
        <w:rPr>
          <w:rFonts w:cs="Calibri"/>
          <w:color w:val="000000"/>
        </w:rPr>
        <w:t xml:space="preserve"> e está estreitamente vinculado aos mesmos. Nele se sintetizam os valores básicos e as práticas institucionais essenciais das organizações </w:t>
      </w:r>
      <w:r w:rsidRPr="00D47C24">
        <w:rPr>
          <w:rFonts w:cs="Calibri"/>
          <w:color w:val="000000"/>
          <w:highlight w:val="yellow"/>
        </w:rPr>
        <w:t>Cáritas</w:t>
      </w:r>
      <w:r w:rsidRPr="00D47C24">
        <w:rPr>
          <w:rFonts w:cs="Calibri"/>
          <w:color w:val="000000"/>
        </w:rPr>
        <w:t>.</w:t>
      </w:r>
    </w:p>
    <w:p w14:paraId="2DE79E94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</w:p>
    <w:p w14:paraId="29BB5435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D47C24">
        <w:rPr>
          <w:rFonts w:cs="Calibri"/>
          <w:i/>
          <w:iCs/>
          <w:color w:val="000000"/>
        </w:rPr>
        <w:t xml:space="preserve">"No que se refere ao serviço oferecido aos que sofrem, quem presta ajuda deve ser formado de modo que saiba fazer o mais apropriado e da maneira mais adequada, assumindo o compromisso da continuidade depois da atenção necessária. Um primeiro requisito fundamental é a competência profissional, mas só ela não basta. De </w:t>
      </w:r>
      <w:proofErr w:type="gramStart"/>
      <w:r w:rsidRPr="00D47C24">
        <w:rPr>
          <w:rFonts w:cs="Calibri"/>
          <w:i/>
          <w:iCs/>
          <w:color w:val="000000"/>
        </w:rPr>
        <w:t>fato</w:t>
      </w:r>
      <w:proofErr w:type="gramEnd"/>
      <w:r w:rsidRPr="00D47C24">
        <w:rPr>
          <w:rFonts w:cs="Calibri"/>
          <w:i/>
          <w:iCs/>
          <w:color w:val="000000"/>
        </w:rPr>
        <w:t>, trata-se de seres humanos, e os seres humanos necessitam sempre de algo mais que uma atenção apenas tecnicamente correta. Necessitam de humanidade. Necessitam de atenção cordial"</w:t>
      </w:r>
      <w:r w:rsidRPr="00D47C24">
        <w:rPr>
          <w:rStyle w:val="Refdenotaderodap"/>
          <w:rFonts w:cs="Calibri"/>
          <w:i/>
          <w:iCs/>
          <w:color w:val="000000"/>
        </w:rPr>
        <w:footnoteReference w:id="2"/>
      </w:r>
    </w:p>
    <w:p w14:paraId="42090DC9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</w:p>
    <w:p w14:paraId="7062C11B" w14:textId="6F194692" w:rsidR="004F7C51" w:rsidRPr="00D47C24" w:rsidRDefault="004F7C51" w:rsidP="004F7C51">
      <w:pPr>
        <w:rPr>
          <w:rFonts w:cs="Calibri"/>
          <w:iCs/>
          <w:color w:val="000000"/>
        </w:rPr>
      </w:pPr>
      <w:r w:rsidRPr="00D47C24">
        <w:rPr>
          <w:rFonts w:cs="Calibri"/>
          <w:iCs/>
          <w:color w:val="000000"/>
        </w:rPr>
        <w:t xml:space="preserve">Espera-se, pois, que em toda a sua atuação, os colaboradores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="00464DCF" w:rsidRPr="00D47C24">
        <w:rPr>
          <w:rFonts w:cs="Calibri"/>
          <w:iCs/>
          <w:color w:val="000000"/>
        </w:rPr>
        <w:t xml:space="preserve"> </w:t>
      </w:r>
      <w:r w:rsidRPr="00D47C24">
        <w:rPr>
          <w:rFonts w:cs="Calibri"/>
          <w:iCs/>
          <w:color w:val="000000"/>
        </w:rPr>
        <w:t>adotem atitudes e comportamentos de acordo com estes pressupostos, particularmente no que se refere às seguintes áreas:</w:t>
      </w:r>
    </w:p>
    <w:p w14:paraId="17970C51" w14:textId="77777777" w:rsidR="004F7C51" w:rsidRPr="00D47C24" w:rsidRDefault="004F7C51" w:rsidP="004F7C51">
      <w:pPr>
        <w:numPr>
          <w:ilvl w:val="0"/>
          <w:numId w:val="10"/>
        </w:numPr>
        <w:spacing w:after="200" w:line="276" w:lineRule="auto"/>
        <w:contextualSpacing/>
        <w:rPr>
          <w:rFonts w:cs="Calibri"/>
          <w:bCs/>
          <w:color w:val="000000"/>
        </w:rPr>
      </w:pPr>
      <w:r w:rsidRPr="00D47C24">
        <w:rPr>
          <w:rFonts w:cs="Calibri"/>
          <w:bCs/>
          <w:color w:val="000000"/>
        </w:rPr>
        <w:t>Valores, conduta e ética</w:t>
      </w:r>
    </w:p>
    <w:p w14:paraId="18C03B4C" w14:textId="77777777" w:rsidR="004F7C51" w:rsidRPr="00D47C24" w:rsidRDefault="004F7C51" w:rsidP="004F7C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color w:val="000000"/>
        </w:rPr>
      </w:pPr>
      <w:r w:rsidRPr="00D47C24">
        <w:rPr>
          <w:rFonts w:cs="Calibri"/>
          <w:bCs/>
          <w:color w:val="000000"/>
        </w:rPr>
        <w:t>Conflitos de interesse, coação e corrupção</w:t>
      </w:r>
    </w:p>
    <w:p w14:paraId="21AF8B1C" w14:textId="40C4F9D2" w:rsidR="004F7C51" w:rsidRPr="00D47C24" w:rsidRDefault="004F7C51" w:rsidP="004F7C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color w:val="000000"/>
        </w:rPr>
      </w:pPr>
      <w:r w:rsidRPr="00D47C24">
        <w:rPr>
          <w:rFonts w:cs="Calibri"/>
          <w:bCs/>
          <w:color w:val="000000"/>
        </w:rPr>
        <w:t xml:space="preserve">Proteção de propriedade da </w:t>
      </w:r>
      <w:r w:rsidR="00464DCF" w:rsidRPr="00464DCF">
        <w:rPr>
          <w:rFonts w:cs="Calibri"/>
          <w:color w:val="000000"/>
          <w:highlight w:val="yellow"/>
        </w:rPr>
        <w:t>Cáritas Portuguesa</w:t>
      </w:r>
    </w:p>
    <w:p w14:paraId="667862FF" w14:textId="77777777" w:rsidR="004F7C51" w:rsidRPr="00D47C24" w:rsidRDefault="004F7C51" w:rsidP="004F7C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color w:val="000000"/>
        </w:rPr>
      </w:pPr>
      <w:r w:rsidRPr="00D47C24">
        <w:rPr>
          <w:rFonts w:cs="Calibri"/>
          <w:bCs/>
          <w:color w:val="000000"/>
        </w:rPr>
        <w:t>Proteção de crianças, jovens e pessoas vulneráveis</w:t>
      </w:r>
    </w:p>
    <w:p w14:paraId="7AC54ABD" w14:textId="65C178C7" w:rsidR="004F7C51" w:rsidRDefault="004F7C51" w:rsidP="004F7C5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cs="Calibri"/>
          <w:bCs/>
          <w:color w:val="000000"/>
        </w:rPr>
      </w:pPr>
      <w:r w:rsidRPr="00D47C24">
        <w:rPr>
          <w:rFonts w:cs="Calibri"/>
          <w:bCs/>
          <w:color w:val="000000"/>
        </w:rPr>
        <w:t>Conduta pessoal</w:t>
      </w:r>
    </w:p>
    <w:p w14:paraId="4A4364F3" w14:textId="77777777" w:rsidR="00B13908" w:rsidRPr="00B13908" w:rsidRDefault="00B13908" w:rsidP="00B13908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cs="Calibri"/>
          <w:bCs/>
          <w:color w:val="000000"/>
        </w:rPr>
      </w:pPr>
    </w:p>
    <w:p w14:paraId="7DD1390E" w14:textId="590A06C7" w:rsidR="004F7C51" w:rsidRPr="00D47C24" w:rsidRDefault="004F7C51" w:rsidP="004F7C51">
      <w:pPr>
        <w:numPr>
          <w:ilvl w:val="0"/>
          <w:numId w:val="11"/>
        </w:numPr>
        <w:spacing w:after="0" w:line="276" w:lineRule="auto"/>
        <w:ind w:left="284" w:hanging="284"/>
        <w:contextualSpacing/>
        <w:rPr>
          <w:rFonts w:cs="Calibri"/>
          <w:b/>
          <w:bCs/>
          <w:color w:val="000000"/>
        </w:rPr>
      </w:pPr>
      <w:r w:rsidRPr="00D47C24">
        <w:rPr>
          <w:rFonts w:cs="Calibri"/>
          <w:b/>
          <w:bCs/>
          <w:color w:val="000000"/>
        </w:rPr>
        <w:t xml:space="preserve">VALORES, CONDUTA </w:t>
      </w:r>
      <w:r w:rsidR="00464DCF">
        <w:rPr>
          <w:rFonts w:cs="Calibri"/>
          <w:b/>
          <w:bCs/>
          <w:color w:val="000000"/>
        </w:rPr>
        <w:t>E</w:t>
      </w:r>
      <w:r w:rsidRPr="00D47C24">
        <w:rPr>
          <w:rFonts w:cs="Calibri"/>
          <w:b/>
          <w:bCs/>
          <w:color w:val="000000"/>
        </w:rPr>
        <w:t xml:space="preserve"> ÉTICA</w:t>
      </w:r>
    </w:p>
    <w:p w14:paraId="5E86CCCA" w14:textId="77777777" w:rsidR="004F7C51" w:rsidRPr="00D47C24" w:rsidRDefault="004F7C51" w:rsidP="004F7C51">
      <w:pPr>
        <w:spacing w:after="0"/>
        <w:ind w:left="284"/>
        <w:rPr>
          <w:rFonts w:cs="Calibri"/>
          <w:b/>
          <w:bCs/>
          <w:color w:val="000000"/>
        </w:rPr>
      </w:pPr>
    </w:p>
    <w:p w14:paraId="746B4137" w14:textId="1C21AB2C" w:rsidR="004F7C51" w:rsidRPr="00D47C24" w:rsidRDefault="004F7C51" w:rsidP="004F7C51">
      <w:pPr>
        <w:rPr>
          <w:rFonts w:cs="Calibri"/>
          <w:color w:val="000000"/>
        </w:rPr>
      </w:pPr>
      <w:r w:rsidRPr="00D47C24">
        <w:rPr>
          <w:rFonts w:cs="Calibri"/>
          <w:bCs/>
          <w:color w:val="000000"/>
        </w:rPr>
        <w:t>T</w:t>
      </w:r>
      <w:r w:rsidRPr="00D47C24">
        <w:rPr>
          <w:rFonts w:cs="Calibri"/>
          <w:color w:val="000000"/>
        </w:rPr>
        <w:t xml:space="preserve">odos(as) os(as) colaboradores(as)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 xml:space="preserve"> devem pois:</w:t>
      </w:r>
    </w:p>
    <w:p w14:paraId="51B1C108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Assumir o compromisso de compreender e respeitar os valores sociais e morais da Doutrina da Igreja Católica;</w:t>
      </w:r>
    </w:p>
    <w:p w14:paraId="2B473908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Assegurar, em todos os momentos, que a sua conduta pessoal e profissional corresponde aos mais elevados padrões éticos, morais e profissionais, sendo importante que todos os que com ele(ela) trabalham ou contactam tenham essa perceção;</w:t>
      </w:r>
    </w:p>
    <w:p w14:paraId="6663BBAD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Atuar de boa-fé e tratar os outros com dignidade e respeito, promovendo um ambiente de tolerância pela diversidade;</w:t>
      </w:r>
    </w:p>
    <w:p w14:paraId="1B23B889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Respeitar os direitos humanos e combater a violência, discriminação, o assédio, o abuso, a negligência e a exploração;</w:t>
      </w:r>
    </w:p>
    <w:p w14:paraId="446B2DB2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i/>
          <w:iCs/>
          <w:color w:val="000000"/>
        </w:rPr>
        <w:t>“Não impor aos outros a fé da Igreja sabendo que o amor, na sua pureza e gratuidade, é o melhor testemunho do Deus em que acreditamos e pelo qual somos impelidos a amar</w:t>
      </w:r>
      <w:r w:rsidRPr="00D47C24">
        <w:rPr>
          <w:rFonts w:cs="Calibri"/>
          <w:color w:val="000000"/>
        </w:rPr>
        <w:t>"</w:t>
      </w:r>
      <w:r w:rsidRPr="00D47C24">
        <w:rPr>
          <w:rStyle w:val="Refdenotaderodap"/>
          <w:rFonts w:cs="Calibri"/>
          <w:color w:val="000000"/>
        </w:rPr>
        <w:footnoteReference w:id="3"/>
      </w:r>
    </w:p>
    <w:p w14:paraId="5EC4DBE8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Abster-se de fazer comentários racistas, sexistas ou ofensivos, tanto em público como em privado;</w:t>
      </w:r>
    </w:p>
    <w:p w14:paraId="41352FBE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Tomar as medidas indispensáveis para garantir a segurança e os direitos fundamentais dos demais, dispensando nomeadamente, particular atenção à proteção de crianças, vulneráveis</w:t>
      </w:r>
      <w:r w:rsidRPr="00D47C24">
        <w:rPr>
          <w:rStyle w:val="Refdenotaderodap"/>
          <w:rFonts w:cs="Calibri"/>
          <w:color w:val="000000"/>
        </w:rPr>
        <w:footnoteReference w:id="4"/>
      </w:r>
      <w:r w:rsidRPr="00D47C24">
        <w:rPr>
          <w:rFonts w:cs="Calibri"/>
          <w:color w:val="000000"/>
        </w:rPr>
        <w:t xml:space="preserve">. </w:t>
      </w:r>
    </w:p>
    <w:p w14:paraId="30756B69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Respeitar e procurar conhecer os costumes, a sensibilidade e cultura locais, procurando atuar em conformidade com os mesmos, nomeadamente ao expressar e praticar as suas próprias crenças e princípios morais;</w:t>
      </w:r>
    </w:p>
    <w:p w14:paraId="23A65764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Cumprir toda a legislação do país onde trabalha, dentro dos limites da sua consciência e dos princípios atrás enunciados;</w:t>
      </w:r>
    </w:p>
    <w:p w14:paraId="3F734C4E" w14:textId="195B7109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Assegurar que todos os colaboradores </w:t>
      </w:r>
      <w:r w:rsidR="00464DCF">
        <w:rPr>
          <w:rFonts w:cs="Calibri"/>
          <w:color w:val="000000"/>
        </w:rPr>
        <w:t xml:space="preserve">e </w:t>
      </w:r>
      <w:r w:rsidRPr="00D47C24">
        <w:rPr>
          <w:rFonts w:cs="Calibri"/>
          <w:color w:val="000000"/>
        </w:rPr>
        <w:t>subordinados atuem de acordo com as orientações oficiais relativas à saúde e segurança, sendo tão eficazes quanto possível na proteção dos outros;</w:t>
      </w:r>
    </w:p>
    <w:p w14:paraId="45430FEC" w14:textId="32182C85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Assegurar a reputação e o bom nome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>;</w:t>
      </w:r>
    </w:p>
    <w:p w14:paraId="38C6A46E" w14:textId="77777777" w:rsidR="004F7C51" w:rsidRPr="00D47C24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Manter a confidencialidade sobre a informação e o conhecimento obtido durante o exercício das suas funções, assegurando-se de que os seus procedimentos se adequam à legislação em vigor no país ou região onde desenvolve a sua ação;</w:t>
      </w:r>
    </w:p>
    <w:p w14:paraId="3ECD1BE4" w14:textId="77777777" w:rsidR="00B13908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Desempenhar as suas tarefas de forma competente e com amor, sem preconceitos ou d</w:t>
      </w:r>
      <w:r w:rsidR="00464DCF">
        <w:rPr>
          <w:rFonts w:cs="Calibri"/>
          <w:color w:val="000000"/>
        </w:rPr>
        <w:t>i</w:t>
      </w:r>
      <w:r w:rsidRPr="00D47C24">
        <w:rPr>
          <w:rFonts w:cs="Calibri"/>
          <w:color w:val="000000"/>
        </w:rPr>
        <w:t>scriminação de qualquer tipo e mantendo uma opção preferencial pelos pobres, crianças, jovens e, de uma forma geral, pelas pessoas em situação de fragilidade;</w:t>
      </w:r>
    </w:p>
    <w:p w14:paraId="2D81B974" w14:textId="549CF4A1" w:rsidR="00B13908" w:rsidRDefault="004F7C51" w:rsidP="00B1390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cs="Calibri"/>
          <w:color w:val="000000"/>
        </w:rPr>
      </w:pPr>
      <w:r w:rsidRPr="00B13908">
        <w:rPr>
          <w:rFonts w:cs="Calibri"/>
          <w:color w:val="000000"/>
        </w:rPr>
        <w:t xml:space="preserve">Aceitar e promover a solidariedade e a cooperação com os colaboradores de outras </w:t>
      </w:r>
      <w:r w:rsidRPr="00B13908">
        <w:rPr>
          <w:rFonts w:cs="Calibri"/>
          <w:color w:val="000000"/>
          <w:highlight w:val="yellow"/>
        </w:rPr>
        <w:t>Cáritas</w:t>
      </w:r>
      <w:r w:rsidR="00B13908">
        <w:rPr>
          <w:rFonts w:cs="Calibri"/>
          <w:color w:val="000000"/>
        </w:rPr>
        <w:t>.</w:t>
      </w:r>
    </w:p>
    <w:p w14:paraId="481E7C8C" w14:textId="1E0CE339" w:rsidR="004F7C51" w:rsidRPr="00B13908" w:rsidRDefault="00B13908" w:rsidP="00B13908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br w:type="page"/>
      </w:r>
    </w:p>
    <w:p w14:paraId="64B464C4" w14:textId="77777777" w:rsidR="004F7C51" w:rsidRPr="00D47C24" w:rsidRDefault="004F7C51" w:rsidP="004F7C5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cs="Calibri"/>
          <w:b/>
          <w:bCs/>
          <w:color w:val="000000"/>
        </w:rPr>
      </w:pPr>
      <w:r w:rsidRPr="00D47C24">
        <w:rPr>
          <w:rFonts w:cs="Calibri"/>
          <w:b/>
          <w:bCs/>
          <w:color w:val="000000"/>
        </w:rPr>
        <w:lastRenderedPageBreak/>
        <w:t>CONFLITOS DE INTERESSE, COAÇÃO E CORRUPÇÃO</w:t>
      </w:r>
    </w:p>
    <w:p w14:paraId="778A93EF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</w:p>
    <w:p w14:paraId="0F41779B" w14:textId="6F75CA89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Os(as) colaboradores(as)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>, enquanto estiverem ao serviço da Instituição não poderão:</w:t>
      </w:r>
    </w:p>
    <w:p w14:paraId="5D962736" w14:textId="77777777" w:rsidR="004F7C51" w:rsidRPr="00D47C24" w:rsidRDefault="004F7C51" w:rsidP="004F7C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Em nenhuma circunstância utilizar a sua posição para exercer pressão, obter favores ou benefícios pessoais, económicos, contratuais, profissionais, políticos ou sexuais; </w:t>
      </w:r>
    </w:p>
    <w:p w14:paraId="646B1B68" w14:textId="77777777" w:rsidR="004F7C51" w:rsidRPr="00D47C24" w:rsidRDefault="004F7C51" w:rsidP="004F7C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Aceitar favores ou qualquer outra forma de retribuição ou enriquecimento pessoal quer seja de beneficiários, parceiros, colaboradores ou fornecedores</w:t>
      </w:r>
      <w:r w:rsidRPr="00D47C24">
        <w:rPr>
          <w:rStyle w:val="Refdenotaderodap"/>
          <w:rFonts w:cs="Calibri"/>
          <w:color w:val="000000"/>
        </w:rPr>
        <w:footnoteReference w:id="5"/>
      </w:r>
    </w:p>
    <w:p w14:paraId="7C0747FC" w14:textId="5F09DD78" w:rsidR="004F7C51" w:rsidRPr="00D47C24" w:rsidRDefault="004F7C51" w:rsidP="004F7C5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Em caso de existência de qualquer conflito de interesses (económico, pessoal ou familiar), real ou potencial, em questões relacionadas com a ação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>, esta situação deve ser comunicada por escrito ao respetivo superior hierárquico na Cáritas.</w:t>
      </w:r>
    </w:p>
    <w:p w14:paraId="3CC2CF1F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</w:p>
    <w:p w14:paraId="1890B5ED" w14:textId="0894EFE5" w:rsidR="004F7C51" w:rsidRPr="00D47C24" w:rsidRDefault="004F7C51" w:rsidP="004F7C5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cs="Calibri"/>
          <w:b/>
          <w:color w:val="000000"/>
        </w:rPr>
      </w:pPr>
      <w:r w:rsidRPr="00D47C24">
        <w:rPr>
          <w:rFonts w:cs="Calibri"/>
          <w:b/>
          <w:bCs/>
          <w:color w:val="000000"/>
        </w:rPr>
        <w:t xml:space="preserve">PROTEÇÃO DE PROPRIEDADE DA </w:t>
      </w:r>
      <w:r w:rsidR="00464DCF" w:rsidRPr="00464DCF">
        <w:rPr>
          <w:rFonts w:cs="Calibri"/>
          <w:b/>
          <w:bCs/>
          <w:color w:val="000000"/>
          <w:highlight w:val="yellow"/>
        </w:rPr>
        <w:t>CÁRITAS PORTUGUESA</w:t>
      </w:r>
      <w:r w:rsidRPr="00D47C24">
        <w:rPr>
          <w:rFonts w:cs="Calibri"/>
          <w:b/>
          <w:bCs/>
          <w:color w:val="000000"/>
        </w:rPr>
        <w:br/>
      </w:r>
    </w:p>
    <w:p w14:paraId="029FFA87" w14:textId="7B931412" w:rsidR="004F7C51" w:rsidRPr="00D47C24" w:rsidRDefault="004F7C51" w:rsidP="004F7C51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D47C24">
        <w:rPr>
          <w:rFonts w:cs="Calibri"/>
          <w:bCs/>
          <w:color w:val="000000"/>
        </w:rPr>
        <w:t>T</w:t>
      </w:r>
      <w:r w:rsidRPr="00D47C24">
        <w:rPr>
          <w:rFonts w:cs="Calibri"/>
          <w:color w:val="000000"/>
        </w:rPr>
        <w:t>odos(as) os(as) colaboradores(as) d</w:t>
      </w:r>
      <w:r w:rsidR="00464DCF">
        <w:rPr>
          <w:rFonts w:cs="Calibri"/>
          <w:color w:val="000000"/>
          <w:highlight w:val="yellow"/>
        </w:rPr>
        <w:t xml:space="preserve">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="00464DCF" w:rsidRPr="00D47C24">
        <w:rPr>
          <w:rFonts w:cs="Calibri"/>
          <w:color w:val="000000"/>
        </w:rPr>
        <w:t xml:space="preserve"> </w:t>
      </w:r>
      <w:r w:rsidRPr="00D47C24">
        <w:rPr>
          <w:rFonts w:cs="Calibri"/>
          <w:color w:val="000000"/>
        </w:rPr>
        <w:t>devem:</w:t>
      </w:r>
    </w:p>
    <w:p w14:paraId="4E5AADB6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07C70075" w14:textId="49011161" w:rsidR="004F7C51" w:rsidRPr="00D47C24" w:rsidRDefault="004F7C51" w:rsidP="004F7C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Assegurar que os ativos e a propriedade intelectual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 xml:space="preserve"> são salvaguardados e que estão protegidos contra roubo, fraude ou qualquer outro prejuízo;</w:t>
      </w:r>
    </w:p>
    <w:p w14:paraId="78692ABE" w14:textId="4E858788" w:rsidR="004F7C51" w:rsidRPr="00D47C24" w:rsidRDefault="004F7C51" w:rsidP="004F7C5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Manter padrões irrepreensíveis de honestidade e integridade na utilização dos bens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 xml:space="preserve"> e na prestação de contas relativas à atividade que desenvolve.</w:t>
      </w:r>
    </w:p>
    <w:p w14:paraId="25BED119" w14:textId="14E7D8E4" w:rsidR="004F7C51" w:rsidRDefault="004F7C51" w:rsidP="004F7C51">
      <w:pPr>
        <w:spacing w:after="0"/>
        <w:rPr>
          <w:rFonts w:cs="Calibri"/>
          <w:color w:val="000000"/>
        </w:rPr>
      </w:pPr>
    </w:p>
    <w:p w14:paraId="1D7864B1" w14:textId="77777777" w:rsidR="00B13908" w:rsidRPr="00D47C24" w:rsidRDefault="00B13908" w:rsidP="004F7C51">
      <w:pPr>
        <w:spacing w:after="0"/>
        <w:rPr>
          <w:rFonts w:cs="Calibri"/>
          <w:color w:val="000000"/>
        </w:rPr>
      </w:pPr>
    </w:p>
    <w:p w14:paraId="246870F1" w14:textId="77777777" w:rsidR="004F7C51" w:rsidRPr="00D47C24" w:rsidRDefault="004F7C51" w:rsidP="004F7C5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cs="Calibri"/>
          <w:b/>
          <w:bCs/>
          <w:color w:val="000000"/>
        </w:rPr>
      </w:pPr>
      <w:r w:rsidRPr="00D47C24">
        <w:rPr>
          <w:rFonts w:cs="Calibri"/>
          <w:b/>
          <w:bCs/>
          <w:color w:val="000000"/>
        </w:rPr>
        <w:t>PROTEÇÃO DE CRIANÇAS, JOVENS E PESSOAS VULNERÁVEIS</w:t>
      </w:r>
      <w:r w:rsidRPr="00D47C24">
        <w:rPr>
          <w:rFonts w:cs="Calibri"/>
          <w:b/>
          <w:bCs/>
          <w:color w:val="000000"/>
        </w:rPr>
        <w:br/>
      </w:r>
    </w:p>
    <w:p w14:paraId="00D51DCA" w14:textId="2EBBA72E" w:rsidR="004F7C51" w:rsidRPr="00D47C24" w:rsidRDefault="004F7C51" w:rsidP="00B13908">
      <w:pPr>
        <w:autoSpaceDE w:val="0"/>
        <w:autoSpaceDN w:val="0"/>
        <w:adjustRightInd w:val="0"/>
        <w:spacing w:after="0" w:line="240" w:lineRule="auto"/>
        <w:ind w:left="284"/>
        <w:rPr>
          <w:rFonts w:cs="Calibri"/>
          <w:color w:val="000000"/>
        </w:rPr>
      </w:pPr>
      <w:r w:rsidRPr="00D47C24">
        <w:rPr>
          <w:rFonts w:cs="Calibri"/>
          <w:bCs/>
          <w:color w:val="000000"/>
        </w:rPr>
        <w:t>T</w:t>
      </w:r>
      <w:r w:rsidRPr="00D47C24">
        <w:rPr>
          <w:rFonts w:cs="Calibri"/>
          <w:color w:val="000000"/>
        </w:rPr>
        <w:t xml:space="preserve">odos(as) os(as) colaboradores(as)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 xml:space="preserve"> devem:</w:t>
      </w:r>
    </w:p>
    <w:p w14:paraId="0AE48070" w14:textId="77777777" w:rsidR="004F7C51" w:rsidRPr="00D47C24" w:rsidRDefault="004F7C51" w:rsidP="004F7C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Respeitar as crianças, jovens e pessoas vulneráveis com quem contactam, tendo em atenção especificamente, as características do seu grupo etário, a sua cultura, crenças e liberdade individual.</w:t>
      </w:r>
    </w:p>
    <w:p w14:paraId="2D7AED3B" w14:textId="36EF86A3" w:rsidR="004F7C51" w:rsidRPr="00B13908" w:rsidRDefault="004F7C51" w:rsidP="004F7C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Estar conscientes de que em todos os contactos com este tipo de populações, as atitudes assumidas podem ser interpretadas de forma errada pelo que esse risco deve ser considerado e evitado.</w:t>
      </w:r>
    </w:p>
    <w:p w14:paraId="5FEBC972" w14:textId="7D7D65BA" w:rsidR="004F7C51" w:rsidRPr="00D47C24" w:rsidRDefault="004F7C51" w:rsidP="004F7C51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lastRenderedPageBreak/>
        <w:t>Planear as atividades com crianças, jovens e pessoas vulneráveis de acordo com essa possibilidade, mantendo, no entanto, como objetivo fundamental</w:t>
      </w:r>
      <w:r w:rsidR="00464DCF">
        <w:rPr>
          <w:rFonts w:cs="Calibri"/>
          <w:color w:val="000000"/>
        </w:rPr>
        <w:t>,</w:t>
      </w:r>
      <w:r w:rsidRPr="00D47C24">
        <w:rPr>
          <w:rFonts w:cs="Calibri"/>
          <w:color w:val="000000"/>
        </w:rPr>
        <w:t xml:space="preserve"> a criação de um clima de confiança e abertura entre todos os participantes o qual, em última análise, irá permitir a deteção e correção de atitudes ou comportamentos inadequados.</w:t>
      </w:r>
    </w:p>
    <w:p w14:paraId="739C1285" w14:textId="76C7DF22" w:rsidR="004F7C51" w:rsidRPr="004F7C51" w:rsidRDefault="004F7C51" w:rsidP="004F7C5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Conhecer </w:t>
      </w:r>
      <w:r w:rsidR="00464DCF" w:rsidRPr="00464DCF">
        <w:rPr>
          <w:rFonts w:cs="Calibri"/>
          <w:color w:val="000000"/>
        </w:rPr>
        <w:t xml:space="preserve">e aplicar os procedimentos mais adequados neste tipo de situações de acordo com as recomendações do Manual de Procedimentos do Sistema de Proteção de Crianças, Jovens e Pessoas Vulneráveis (SPCJ-PV) da </w:t>
      </w:r>
      <w:r w:rsidR="00464DCF" w:rsidRPr="00B13908">
        <w:rPr>
          <w:rFonts w:cs="Calibri"/>
          <w:color w:val="000000"/>
          <w:highlight w:val="yellow"/>
        </w:rPr>
        <w:t>Cáritas Portuguesa</w:t>
      </w:r>
      <w:r w:rsidR="00464DCF">
        <w:rPr>
          <w:rFonts w:cs="Calibri"/>
          <w:color w:val="000000"/>
        </w:rPr>
        <w:t>.</w:t>
      </w:r>
    </w:p>
    <w:p w14:paraId="457F7F0A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</w:p>
    <w:p w14:paraId="47396CE3" w14:textId="7009511F" w:rsidR="004F7C51" w:rsidRPr="00D47C24" w:rsidRDefault="004F7C51" w:rsidP="004F7C51">
      <w:pPr>
        <w:numPr>
          <w:ilvl w:val="0"/>
          <w:numId w:val="11"/>
        </w:numPr>
        <w:spacing w:after="200" w:line="276" w:lineRule="auto"/>
        <w:contextualSpacing/>
        <w:rPr>
          <w:rFonts w:cs="Calibri"/>
          <w:b/>
          <w:bCs/>
          <w:color w:val="000000"/>
        </w:rPr>
      </w:pPr>
      <w:r w:rsidRPr="00D47C24">
        <w:rPr>
          <w:rFonts w:cs="Calibri"/>
          <w:b/>
          <w:bCs/>
          <w:color w:val="000000"/>
        </w:rPr>
        <w:t>CONDUTA PESSOAL</w:t>
      </w:r>
      <w:r w:rsidR="00B13908">
        <w:rPr>
          <w:rFonts w:cs="Calibri"/>
          <w:b/>
          <w:bCs/>
          <w:color w:val="000000"/>
        </w:rPr>
        <w:br/>
      </w:r>
    </w:p>
    <w:p w14:paraId="01131A88" w14:textId="628D50AE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  <w:r w:rsidRPr="00D47C24">
        <w:rPr>
          <w:rFonts w:cs="Calibri"/>
          <w:bCs/>
          <w:color w:val="000000"/>
        </w:rPr>
        <w:t>Na sequência dos princípios atrás enunciados,</w:t>
      </w:r>
      <w:r w:rsidRPr="00D47C24">
        <w:rPr>
          <w:rFonts w:cs="Calibri"/>
          <w:b/>
          <w:bCs/>
          <w:color w:val="000000"/>
        </w:rPr>
        <w:t xml:space="preserve"> </w:t>
      </w:r>
      <w:r w:rsidRPr="00D47C24">
        <w:rPr>
          <w:rFonts w:cs="Calibri"/>
          <w:bCs/>
          <w:color w:val="000000"/>
        </w:rPr>
        <w:t>t</w:t>
      </w:r>
      <w:r w:rsidRPr="00D47C24">
        <w:rPr>
          <w:rFonts w:cs="Calibri"/>
          <w:color w:val="000000"/>
        </w:rPr>
        <w:t xml:space="preserve">odos(as) os(as) colaboradores(as)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="00464DCF" w:rsidRPr="00D47C24">
        <w:rPr>
          <w:rFonts w:cs="Calibri"/>
          <w:color w:val="000000"/>
        </w:rPr>
        <w:t xml:space="preserve"> </w:t>
      </w:r>
      <w:r w:rsidRPr="00D47C24">
        <w:rPr>
          <w:rFonts w:cs="Calibri"/>
          <w:color w:val="000000"/>
        </w:rPr>
        <w:t>devem:</w:t>
      </w:r>
    </w:p>
    <w:p w14:paraId="54ED939E" w14:textId="77777777" w:rsidR="004F7C51" w:rsidRPr="00D47C24" w:rsidRDefault="004F7C51" w:rsidP="004F7C51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Manter o decoro no seu comportamento e relações afetivas, assegurando-se nomeadamente, de que eles não ferem a sensibilidade ou cultura das populações com que interagem;</w:t>
      </w:r>
    </w:p>
    <w:p w14:paraId="394507CA" w14:textId="77777777" w:rsidR="004F7C51" w:rsidRPr="00D47C24" w:rsidRDefault="004F7C51" w:rsidP="004F7C51">
      <w:pPr>
        <w:numPr>
          <w:ilvl w:val="0"/>
          <w:numId w:val="14"/>
        </w:numPr>
        <w:spacing w:after="0" w:line="276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Adotar as atitudes mais adequadas na resolução de problemas relacionados com a proteção de crianças, jovens e pessoas vulneráveis.</w:t>
      </w:r>
    </w:p>
    <w:p w14:paraId="2848AB33" w14:textId="27FF63E2" w:rsidR="004F7C51" w:rsidRPr="00D47C24" w:rsidRDefault="004F7C51" w:rsidP="004F7C51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Abster-se de utilizar qualquer tipo de arma ao realizar atividades no âmbito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Pr="00D47C24">
        <w:rPr>
          <w:rFonts w:cs="Calibri"/>
          <w:color w:val="000000"/>
        </w:rPr>
        <w:t xml:space="preserve"> ou, pelo menos, enquanto se encontrar nos seus espaços próprios ou alugados, incluindo alojamentos, escritórios, veículos, etc.;</w:t>
      </w:r>
    </w:p>
    <w:p w14:paraId="06DC7CB4" w14:textId="77777777" w:rsidR="004F7C51" w:rsidRPr="00D47C24" w:rsidRDefault="004F7C51" w:rsidP="004F7C5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Abster-se de consumir substâncias aditivas ou quantidades excessivas de álcool;</w:t>
      </w:r>
    </w:p>
    <w:p w14:paraId="53A8A935" w14:textId="77777777" w:rsidR="004F7C51" w:rsidRPr="00D47C24" w:rsidRDefault="004F7C51" w:rsidP="004F7C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0870295A" w14:textId="77777777" w:rsidR="004F7C51" w:rsidRPr="00D47C24" w:rsidRDefault="004F7C51" w:rsidP="004F7C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5E92CD8E" w14:textId="307A020E" w:rsidR="004F7C51" w:rsidRPr="00B13908" w:rsidRDefault="004F7C51" w:rsidP="004F7C51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  <w:r w:rsidRPr="00D47C24">
        <w:rPr>
          <w:rFonts w:cs="Calibri"/>
          <w:b/>
          <w:bCs/>
          <w:color w:val="000000"/>
        </w:rPr>
        <w:t>IMPLEMENTAÇÃO DO CÓDIGO DE CONDUTA</w:t>
      </w:r>
    </w:p>
    <w:p w14:paraId="40E4B9D2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b/>
          <w:color w:val="000000"/>
        </w:rPr>
      </w:pPr>
      <w:r w:rsidRPr="00D47C24">
        <w:rPr>
          <w:rFonts w:cs="Calibri"/>
          <w:b/>
          <w:color w:val="000000"/>
        </w:rPr>
        <w:t>A. Dever de Informar</w:t>
      </w:r>
    </w:p>
    <w:p w14:paraId="21B98316" w14:textId="07DD2EC3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1.O Presidente e o Secretário Geral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="00464DCF" w:rsidRPr="00D47C24">
        <w:rPr>
          <w:rFonts w:cs="Calibri"/>
          <w:color w:val="000000"/>
        </w:rPr>
        <w:t xml:space="preserve"> </w:t>
      </w:r>
      <w:r w:rsidRPr="00D47C24">
        <w:rPr>
          <w:rFonts w:cs="Calibri"/>
          <w:color w:val="000000"/>
        </w:rPr>
        <w:t>devem garantir que todo o pessoal seja adequadamente informado sobre o Código de Conduta e se comprometa a respeitá-lo.</w:t>
      </w:r>
    </w:p>
    <w:p w14:paraId="64E695A4" w14:textId="77777777" w:rsidR="004F7C51" w:rsidRPr="00D47C24" w:rsidRDefault="004F7C51" w:rsidP="004F7C51">
      <w:pPr>
        <w:autoSpaceDE w:val="0"/>
        <w:autoSpaceDN w:val="0"/>
        <w:adjustRightInd w:val="0"/>
        <w:ind w:left="709"/>
        <w:rPr>
          <w:rFonts w:cs="Calibri"/>
          <w:color w:val="000000"/>
        </w:rPr>
      </w:pPr>
      <w:r w:rsidRPr="00D47C24">
        <w:rPr>
          <w:rFonts w:cs="Calibri"/>
          <w:color w:val="000000"/>
        </w:rPr>
        <w:t>a) Têm também, a responsabilidade de o rever e atualizar regularmente.</w:t>
      </w:r>
    </w:p>
    <w:p w14:paraId="7D07ACAF" w14:textId="77777777" w:rsidR="004F7C51" w:rsidRPr="00D47C24" w:rsidRDefault="004F7C51" w:rsidP="004F7C51">
      <w:pPr>
        <w:autoSpaceDE w:val="0"/>
        <w:autoSpaceDN w:val="0"/>
        <w:adjustRightInd w:val="0"/>
        <w:ind w:left="709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b) A adoção ou adaptação do Código de Conduta será avaliada de acordo com os procedimentos previstos no </w:t>
      </w:r>
      <w:r w:rsidRPr="00B13908">
        <w:rPr>
          <w:rFonts w:cs="Calibri"/>
          <w:color w:val="000000"/>
          <w:highlight w:val="yellow"/>
        </w:rPr>
        <w:t xml:space="preserve">artigo 1.3 do Regulamento Interno da </w:t>
      </w:r>
      <w:r w:rsidRPr="00B13908">
        <w:rPr>
          <w:rFonts w:cs="Calibri"/>
          <w:i/>
          <w:iCs/>
          <w:color w:val="000000"/>
          <w:highlight w:val="yellow"/>
        </w:rPr>
        <w:t xml:space="preserve">Caritas </w:t>
      </w:r>
      <w:proofErr w:type="spellStart"/>
      <w:r w:rsidRPr="00B13908">
        <w:rPr>
          <w:rFonts w:cs="Calibri"/>
          <w:i/>
          <w:iCs/>
          <w:color w:val="000000"/>
          <w:highlight w:val="yellow"/>
        </w:rPr>
        <w:t>Internationalis</w:t>
      </w:r>
      <w:proofErr w:type="spellEnd"/>
      <w:r w:rsidRPr="00B13908">
        <w:rPr>
          <w:rFonts w:cs="Calibri"/>
          <w:i/>
          <w:iCs/>
          <w:color w:val="000000"/>
          <w:highlight w:val="yellow"/>
        </w:rPr>
        <w:t xml:space="preserve"> </w:t>
      </w:r>
      <w:r w:rsidRPr="00B13908">
        <w:rPr>
          <w:rFonts w:cs="Calibri"/>
          <w:color w:val="000000"/>
          <w:highlight w:val="yellow"/>
        </w:rPr>
        <w:t xml:space="preserve">e previsto nos </w:t>
      </w:r>
      <w:r w:rsidRPr="00B13908">
        <w:rPr>
          <w:rFonts w:cs="Calibri"/>
          <w:i/>
          <w:iCs/>
          <w:color w:val="000000"/>
          <w:highlight w:val="yellow"/>
        </w:rPr>
        <w:t xml:space="preserve">Standards </w:t>
      </w:r>
      <w:r w:rsidRPr="00B13908">
        <w:rPr>
          <w:rFonts w:cs="Calibri"/>
          <w:color w:val="000000"/>
          <w:highlight w:val="yellow"/>
        </w:rPr>
        <w:t xml:space="preserve">de </w:t>
      </w:r>
      <w:r w:rsidRPr="00B13908">
        <w:rPr>
          <w:rFonts w:cs="Calibri"/>
          <w:i/>
          <w:color w:val="000000"/>
          <w:highlight w:val="yellow"/>
        </w:rPr>
        <w:t>Gestão</w:t>
      </w:r>
      <w:r w:rsidRPr="00D47C24">
        <w:rPr>
          <w:rFonts w:cs="Calibri"/>
          <w:color w:val="000000"/>
        </w:rPr>
        <w:t>.</w:t>
      </w:r>
    </w:p>
    <w:p w14:paraId="2A78BC4C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b/>
          <w:color w:val="000000"/>
        </w:rPr>
      </w:pPr>
    </w:p>
    <w:p w14:paraId="493BED59" w14:textId="53ADAD39" w:rsidR="004F7C51" w:rsidRPr="00D47C24" w:rsidRDefault="004F7C51" w:rsidP="00B13908">
      <w:pPr>
        <w:autoSpaceDE w:val="0"/>
        <w:autoSpaceDN w:val="0"/>
        <w:adjustRightInd w:val="0"/>
        <w:rPr>
          <w:rFonts w:cs="Calibri"/>
          <w:color w:val="000000"/>
        </w:rPr>
      </w:pPr>
      <w:r w:rsidRPr="00D47C24">
        <w:rPr>
          <w:rFonts w:cs="Calibri"/>
          <w:color w:val="000000"/>
        </w:rPr>
        <w:lastRenderedPageBreak/>
        <w:t xml:space="preserve">2.Todos </w:t>
      </w:r>
      <w:r w:rsidR="00464DCF" w:rsidRPr="00464DCF">
        <w:rPr>
          <w:rFonts w:cs="Calibri"/>
          <w:color w:val="000000"/>
        </w:rPr>
        <w:t xml:space="preserve">os(as) colaboradores(as) têm o dever de informar os responsáveis ou o Conselho de Proteção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 w:rsidR="00464DCF" w:rsidRPr="00464DCF">
        <w:rPr>
          <w:rFonts w:cs="Calibri"/>
          <w:color w:val="000000"/>
        </w:rPr>
        <w:t xml:space="preserve"> sempre que tiverem uma suspeita fundamentada de qualquer infração a este Código.</w:t>
      </w:r>
    </w:p>
    <w:p w14:paraId="69AB5869" w14:textId="48DB5141" w:rsidR="004F7C51" w:rsidRPr="00D47C24" w:rsidRDefault="004F7C51" w:rsidP="00B13908">
      <w:pPr>
        <w:autoSpaceDE w:val="0"/>
        <w:autoSpaceDN w:val="0"/>
        <w:adjustRightInd w:val="0"/>
        <w:ind w:left="709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a) Tal </w:t>
      </w:r>
      <w:r w:rsidR="00464DCF" w:rsidRPr="00464DCF">
        <w:rPr>
          <w:rFonts w:cs="Calibri"/>
          <w:color w:val="000000"/>
        </w:rPr>
        <w:t xml:space="preserve">deverá ser feito preferencialmente por escrito ao responsável direto </w:t>
      </w:r>
      <w:r w:rsidR="00464DCF" w:rsidRPr="00B13908">
        <w:rPr>
          <w:rFonts w:cs="Calibri"/>
          <w:color w:val="000000"/>
          <w:highlight w:val="yellow"/>
        </w:rPr>
        <w:t xml:space="preserve">na Cáritas </w:t>
      </w:r>
      <w:r w:rsidR="00DA4141" w:rsidRPr="00B13908">
        <w:rPr>
          <w:rFonts w:cs="Calibri"/>
          <w:color w:val="000000"/>
          <w:highlight w:val="yellow"/>
        </w:rPr>
        <w:t>Portuguesa</w:t>
      </w:r>
      <w:r w:rsidR="00DA4141" w:rsidRPr="00464DCF">
        <w:rPr>
          <w:rFonts w:cs="Calibri"/>
          <w:color w:val="000000"/>
        </w:rPr>
        <w:t xml:space="preserve"> ou</w:t>
      </w:r>
      <w:r w:rsidR="00464DCF" w:rsidRPr="00464DCF">
        <w:rPr>
          <w:rFonts w:cs="Calibri"/>
          <w:color w:val="000000"/>
        </w:rPr>
        <w:t xml:space="preserve"> através das vias previstas pelas normas do Conselho de Proteção, devendo essa participação incluir todos os detalhes e, se possível, evidências de suporte</w:t>
      </w:r>
      <w:r w:rsidR="00464DCF">
        <w:rPr>
          <w:rFonts w:cs="Calibri"/>
          <w:color w:val="000000"/>
        </w:rPr>
        <w:t>.</w:t>
      </w:r>
    </w:p>
    <w:p w14:paraId="6D6BA19D" w14:textId="6B40B217" w:rsidR="004F7C51" w:rsidRPr="00D47C24" w:rsidRDefault="004F7C51" w:rsidP="00464D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b) Se, </w:t>
      </w:r>
      <w:r w:rsidR="00464DCF" w:rsidRPr="00464DCF">
        <w:rPr>
          <w:rFonts w:cs="Calibri"/>
          <w:color w:val="000000"/>
        </w:rPr>
        <w:t xml:space="preserve">por alguma razão aquele responsável não puder ser informado (por exemplo, pelo facto de ser a pessoa visada ou implicada), a suspeita deve ser comunicada ao presidente da </w:t>
      </w:r>
      <w:r w:rsidR="00464DCF" w:rsidRPr="00B13908">
        <w:rPr>
          <w:rFonts w:cs="Calibri"/>
          <w:color w:val="000000"/>
          <w:highlight w:val="yellow"/>
        </w:rPr>
        <w:t>Cáritas Portuguesa</w:t>
      </w:r>
      <w:r w:rsidR="00464DCF" w:rsidRPr="00464DCF">
        <w:rPr>
          <w:rFonts w:cs="Calibri"/>
          <w:color w:val="000000"/>
        </w:rPr>
        <w:t xml:space="preserve"> ou ao Conselho de Proteção da mesma.</w:t>
      </w:r>
    </w:p>
    <w:p w14:paraId="5523EC56" w14:textId="77777777" w:rsidR="004F7C51" w:rsidRPr="00D47C24" w:rsidRDefault="004F7C51" w:rsidP="00464D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5E2E7316" w14:textId="77777777" w:rsidR="004F7C51" w:rsidRPr="00D47C24" w:rsidRDefault="004F7C51" w:rsidP="00464D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c) Todas as participações recebidas serão tratadas de forma confidencial e respondidas ao colaborador que as fez num prazo não superior a um mês. </w:t>
      </w:r>
    </w:p>
    <w:p w14:paraId="3701F6A6" w14:textId="77777777" w:rsidR="004F7C51" w:rsidRPr="00D47C24" w:rsidRDefault="004F7C51" w:rsidP="00464D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</w:rPr>
      </w:pPr>
    </w:p>
    <w:p w14:paraId="6160081B" w14:textId="6C6CB618" w:rsidR="004F7C51" w:rsidRPr="00D47C24" w:rsidRDefault="004F7C51" w:rsidP="00464D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d) Qualquer </w:t>
      </w:r>
      <w:r w:rsidR="00464DCF" w:rsidRPr="00464DCF">
        <w:rPr>
          <w:rFonts w:cs="Calibri"/>
          <w:color w:val="000000"/>
        </w:rPr>
        <w:t xml:space="preserve">colaborador que reporte de boa-fé uma situação de negligência profissional grave, terá de ser protegido </w:t>
      </w:r>
      <w:proofErr w:type="gramStart"/>
      <w:r w:rsidR="00464DCF" w:rsidRPr="00464DCF">
        <w:rPr>
          <w:rFonts w:cs="Calibri"/>
          <w:color w:val="000000"/>
        </w:rPr>
        <w:t>contra represálias</w:t>
      </w:r>
      <w:proofErr w:type="gramEnd"/>
      <w:r w:rsidR="00464DCF" w:rsidRPr="00464DCF">
        <w:rPr>
          <w:rFonts w:cs="Calibri"/>
          <w:color w:val="000000"/>
        </w:rPr>
        <w:t xml:space="preserve"> ou qualquer outra forma de tratamento prejudicial, desde que essa situação seja apresentada pelas vias atrás mencionadas.</w:t>
      </w:r>
    </w:p>
    <w:p w14:paraId="3C23F0CA" w14:textId="77777777" w:rsidR="004F7C51" w:rsidRPr="00D47C24" w:rsidRDefault="004F7C51" w:rsidP="004F7C5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</w:p>
    <w:p w14:paraId="309E90EF" w14:textId="6DE39CCC" w:rsidR="004F7C51" w:rsidRPr="00D47C24" w:rsidRDefault="004F7C51" w:rsidP="00464DCF">
      <w:pPr>
        <w:autoSpaceDE w:val="0"/>
        <w:autoSpaceDN w:val="0"/>
        <w:adjustRightInd w:val="0"/>
        <w:ind w:left="709"/>
        <w:rPr>
          <w:rFonts w:cs="Calibri"/>
          <w:color w:val="000000"/>
        </w:rPr>
      </w:pPr>
      <w:r w:rsidRPr="00D47C24">
        <w:rPr>
          <w:rFonts w:cs="Calibri"/>
          <w:color w:val="000000"/>
        </w:rPr>
        <w:t>e) As participações ou acusações deliberadamente falsas constituem faltas disciplinares graves e, como tal, devidamente tratadas.</w:t>
      </w:r>
    </w:p>
    <w:p w14:paraId="5DB78D47" w14:textId="0F82970C" w:rsidR="004F7C51" w:rsidRPr="00D47C24" w:rsidRDefault="004F7C51" w:rsidP="00464DCF">
      <w:pPr>
        <w:autoSpaceDE w:val="0"/>
        <w:autoSpaceDN w:val="0"/>
        <w:adjustRightInd w:val="0"/>
        <w:ind w:left="709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f) Para </w:t>
      </w:r>
      <w:r w:rsidR="00464DCF" w:rsidRPr="00464DCF">
        <w:rPr>
          <w:rFonts w:cs="Calibri"/>
          <w:color w:val="000000"/>
        </w:rPr>
        <w:t xml:space="preserve">reportar este tipo de situações, será disponibilizada documentação própria (impressos GEST. IMP10 Impresso de notificação ao não cumprimento de políticas e códigos de ética e conduta da </w:t>
      </w:r>
      <w:r w:rsidR="00464DCF" w:rsidRPr="00B13908">
        <w:rPr>
          <w:rFonts w:cs="Calibri"/>
          <w:color w:val="000000"/>
          <w:highlight w:val="yellow"/>
        </w:rPr>
        <w:t>Cáritas Portuguesa)</w:t>
      </w:r>
      <w:r w:rsidR="00464DCF" w:rsidRPr="00464DCF">
        <w:rPr>
          <w:rFonts w:cs="Calibri"/>
          <w:color w:val="000000"/>
        </w:rPr>
        <w:t xml:space="preserve"> de acordo com o artigo 1.7 dos Standards de Gestão da CI.</w:t>
      </w:r>
    </w:p>
    <w:p w14:paraId="65B3D2CE" w14:textId="352079EE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É particularmente importante que os beneficiários, os membros da comunidade, os colaboradores e outras partes eventualmente interessadas tenham à sua disposição estes mecanismos de </w:t>
      </w:r>
      <w:r w:rsidR="00DA4141">
        <w:rPr>
          <w:rFonts w:cs="Calibri"/>
          <w:color w:val="000000"/>
        </w:rPr>
        <w:t>notificação</w:t>
      </w:r>
      <w:r w:rsidR="00957A73">
        <w:rPr>
          <w:rFonts w:cs="Calibri"/>
          <w:color w:val="000000"/>
        </w:rPr>
        <w:t>.</w:t>
      </w:r>
    </w:p>
    <w:p w14:paraId="3EAB05E6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</w:p>
    <w:p w14:paraId="30FA2901" w14:textId="674B338A" w:rsidR="004F7C51" w:rsidRPr="00B13908" w:rsidRDefault="004F7C51" w:rsidP="004F7C51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cs="Calibri"/>
          <w:b/>
          <w:color w:val="000000"/>
        </w:rPr>
      </w:pPr>
      <w:r w:rsidRPr="00D47C24">
        <w:rPr>
          <w:rFonts w:cs="Calibri"/>
          <w:b/>
          <w:color w:val="000000"/>
        </w:rPr>
        <w:t>Infrações ao Código</w:t>
      </w:r>
    </w:p>
    <w:p w14:paraId="192945CE" w14:textId="4B0514AB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  <w:r w:rsidRPr="00D47C24">
        <w:rPr>
          <w:rFonts w:cs="Calibri"/>
          <w:color w:val="000000"/>
        </w:rPr>
        <w:t>1. Qualquer infração ao Código de Conduta deverá ser investigado e poderá resultar em medidas disciplinares.</w:t>
      </w:r>
    </w:p>
    <w:p w14:paraId="5F67B824" w14:textId="77777777" w:rsidR="004F7C51" w:rsidRPr="00D47C24" w:rsidRDefault="004F7C51" w:rsidP="00957A73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47C24">
        <w:rPr>
          <w:rFonts w:cs="Calibri"/>
          <w:color w:val="000000"/>
        </w:rPr>
        <w:t>____________________________________________________________</w:t>
      </w:r>
    </w:p>
    <w:p w14:paraId="291021C9" w14:textId="77777777" w:rsidR="004F7C51" w:rsidRPr="00D47C24" w:rsidRDefault="004F7C51" w:rsidP="004F7C51">
      <w:pPr>
        <w:autoSpaceDE w:val="0"/>
        <w:autoSpaceDN w:val="0"/>
        <w:adjustRightInd w:val="0"/>
        <w:rPr>
          <w:rFonts w:cs="Calibri"/>
          <w:color w:val="000000"/>
        </w:rPr>
      </w:pPr>
    </w:p>
    <w:p w14:paraId="7B4FB3BD" w14:textId="3EDBDDE0" w:rsidR="005F7AD4" w:rsidRPr="00B13908" w:rsidRDefault="004F7C51" w:rsidP="00B13908">
      <w:pPr>
        <w:autoSpaceDE w:val="0"/>
        <w:autoSpaceDN w:val="0"/>
        <w:adjustRightInd w:val="0"/>
        <w:rPr>
          <w:rFonts w:cs="Calibri"/>
          <w:i/>
          <w:color w:val="000000"/>
        </w:rPr>
      </w:pPr>
      <w:r w:rsidRPr="00D47C24">
        <w:rPr>
          <w:rFonts w:cs="Calibri"/>
          <w:i/>
          <w:color w:val="000000"/>
        </w:rPr>
        <w:t xml:space="preserve">Aprovado em Reunião de Direção da Cáritas em    de    </w:t>
      </w:r>
      <w:proofErr w:type="spellStart"/>
      <w:r w:rsidRPr="00D47C24">
        <w:rPr>
          <w:rFonts w:cs="Calibri"/>
          <w:i/>
          <w:color w:val="000000"/>
        </w:rPr>
        <w:t>de</w:t>
      </w:r>
      <w:proofErr w:type="spellEnd"/>
      <w:r w:rsidRPr="00D47C24">
        <w:rPr>
          <w:rFonts w:cs="Calibri"/>
          <w:i/>
          <w:color w:val="000000"/>
        </w:rPr>
        <w:t xml:space="preserve"> 20</w:t>
      </w:r>
    </w:p>
    <w:sectPr w:rsidR="005F7AD4" w:rsidRPr="00B13908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53ABA" w14:textId="77777777" w:rsidR="00665216" w:rsidRDefault="00665216" w:rsidP="00E04016">
      <w:pPr>
        <w:spacing w:after="0" w:line="240" w:lineRule="auto"/>
      </w:pPr>
      <w:r>
        <w:separator/>
      </w:r>
    </w:p>
  </w:endnote>
  <w:endnote w:type="continuationSeparator" w:id="0">
    <w:p w14:paraId="67460689" w14:textId="77777777" w:rsidR="00665216" w:rsidRDefault="00665216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39E54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00A6BE0" wp14:editId="7AD9262C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D64">
      <w:fldChar w:fldCharType="begin"/>
    </w:r>
    <w:r w:rsidR="002C117B">
      <w:instrText xml:space="preserve"> PAGE   \* MERGEFORMAT </w:instrText>
    </w:r>
    <w:r w:rsidR="00633D64">
      <w:fldChar w:fldCharType="separate"/>
    </w:r>
    <w:r w:rsidR="00957A73">
      <w:rPr>
        <w:noProof/>
      </w:rPr>
      <w:t>5</w:t>
    </w:r>
    <w:r w:rsidR="00633D64">
      <w:rPr>
        <w:noProof/>
      </w:rPr>
      <w:fldChar w:fldCharType="end"/>
    </w:r>
  </w:p>
  <w:p w14:paraId="5A5DE364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719D71" w14:textId="77777777" w:rsidR="00665216" w:rsidRDefault="00665216" w:rsidP="00E04016">
      <w:pPr>
        <w:spacing w:after="0" w:line="240" w:lineRule="auto"/>
      </w:pPr>
      <w:r>
        <w:separator/>
      </w:r>
    </w:p>
  </w:footnote>
  <w:footnote w:type="continuationSeparator" w:id="0">
    <w:p w14:paraId="681E65E0" w14:textId="77777777" w:rsidR="00665216" w:rsidRDefault="00665216" w:rsidP="00E04016">
      <w:pPr>
        <w:spacing w:after="0" w:line="240" w:lineRule="auto"/>
      </w:pPr>
      <w:r>
        <w:continuationSeparator/>
      </w:r>
    </w:p>
  </w:footnote>
  <w:footnote w:id="1">
    <w:p w14:paraId="75F677B8" w14:textId="77777777" w:rsidR="003269D5" w:rsidRDefault="003269D5" w:rsidP="003269D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>
        <w:rPr>
          <w:rFonts w:cs="Arial"/>
          <w:sz w:val="12"/>
          <w:szCs w:val="12"/>
        </w:rPr>
        <w:t xml:space="preserve">1 </w:t>
      </w:r>
      <w:r>
        <w:rPr>
          <w:rFonts w:cs="Arial"/>
          <w:sz w:val="18"/>
          <w:szCs w:val="18"/>
        </w:rPr>
        <w:t>Para o propósito deste Código, o conceito de “colaborador” abrange todas as pessoas que atuam como representantes da Cáritas em qualquer nível e independentemente do vínculo: dirigentes, diretores, funcionários, voluntários ou assessores.</w:t>
      </w:r>
    </w:p>
    <w:p w14:paraId="0B5BD518" w14:textId="77777777" w:rsidR="003269D5" w:rsidRDefault="003269D5" w:rsidP="003269D5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2 </w:t>
      </w:r>
      <w:r>
        <w:rPr>
          <w:rFonts w:cs="Arial"/>
          <w:i/>
          <w:iCs/>
          <w:sz w:val="18"/>
          <w:szCs w:val="18"/>
        </w:rPr>
        <w:t xml:space="preserve">Deus Caritas </w:t>
      </w:r>
      <w:proofErr w:type="spellStart"/>
      <w:r>
        <w:rPr>
          <w:rFonts w:cs="Arial"/>
          <w:i/>
          <w:iCs/>
          <w:sz w:val="18"/>
          <w:szCs w:val="18"/>
        </w:rPr>
        <w:t>Est</w:t>
      </w:r>
      <w:proofErr w:type="spellEnd"/>
      <w:r>
        <w:rPr>
          <w:rFonts w:cs="Arial"/>
          <w:sz w:val="18"/>
          <w:szCs w:val="18"/>
        </w:rPr>
        <w:t>, #31</w:t>
      </w:r>
    </w:p>
    <w:p w14:paraId="5D0AA7F3" w14:textId="77777777" w:rsidR="003269D5" w:rsidRDefault="003269D5" w:rsidP="003269D5">
      <w:pPr>
        <w:pStyle w:val="Textodenotaderodap"/>
      </w:pPr>
    </w:p>
  </w:footnote>
  <w:footnote w:id="2">
    <w:p w14:paraId="7CD9F1E3" w14:textId="77777777" w:rsidR="004F7C51" w:rsidRDefault="004F7C51" w:rsidP="004F7C51"/>
    <w:p w14:paraId="50217EC9" w14:textId="77777777" w:rsidR="004F7C51" w:rsidRDefault="004F7C51" w:rsidP="004F7C51">
      <w:pPr>
        <w:pStyle w:val="Textodenotaderodap"/>
        <w:tabs>
          <w:tab w:val="left" w:pos="2355"/>
        </w:tabs>
      </w:pPr>
    </w:p>
  </w:footnote>
  <w:footnote w:id="3">
    <w:p w14:paraId="3009BF76" w14:textId="77777777" w:rsidR="004F7C51" w:rsidRPr="00975FDE" w:rsidRDefault="004F7C51" w:rsidP="004F7C51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cs="Arial"/>
          <w:i/>
          <w:iCs/>
          <w:sz w:val="18"/>
          <w:szCs w:val="18"/>
        </w:rPr>
        <w:t xml:space="preserve">Deus Caritas </w:t>
      </w:r>
      <w:proofErr w:type="spellStart"/>
      <w:r>
        <w:rPr>
          <w:rFonts w:cs="Arial"/>
          <w:i/>
          <w:iCs/>
          <w:sz w:val="18"/>
          <w:szCs w:val="18"/>
        </w:rPr>
        <w:t>Est</w:t>
      </w:r>
      <w:proofErr w:type="spellEnd"/>
      <w:r>
        <w:rPr>
          <w:rFonts w:cs="Arial"/>
          <w:sz w:val="18"/>
          <w:szCs w:val="18"/>
        </w:rPr>
        <w:t>, #31c</w:t>
      </w:r>
    </w:p>
  </w:footnote>
  <w:footnote w:id="4">
    <w:p w14:paraId="0102CE90" w14:textId="77777777" w:rsidR="004F7C51" w:rsidRDefault="004F7C51" w:rsidP="004F7C51">
      <w:pPr>
        <w:pStyle w:val="Textodenotaderodap"/>
      </w:pPr>
      <w:r>
        <w:rPr>
          <w:rStyle w:val="Refdenotaderodap"/>
        </w:rPr>
        <w:footnoteRef/>
      </w:r>
      <w:r>
        <w:t xml:space="preserve"> V. nº 8 do Código de Ética da </w:t>
      </w:r>
      <w:r>
        <w:rPr>
          <w:highlight w:val="yellow"/>
        </w:rPr>
        <w:t>Cáritas</w:t>
      </w:r>
    </w:p>
  </w:footnote>
  <w:footnote w:id="5">
    <w:p w14:paraId="63BB22BB" w14:textId="659F9329" w:rsidR="004F7C51" w:rsidRDefault="004F7C51" w:rsidP="004F7C51">
      <w:pPr>
        <w:pStyle w:val="Textodenotaderodap"/>
        <w:jc w:val="both"/>
      </w:pPr>
      <w:r w:rsidRPr="00845B7F">
        <w:footnoteRef/>
      </w:r>
      <w:r>
        <w:t xml:space="preserve"> A fim de respeitar as tradições nacionais e locais e a hospitalidade convencional, podem ser aceites em nome da </w:t>
      </w:r>
      <w:r w:rsidR="00464DCF" w:rsidRPr="00464DCF">
        <w:rPr>
          <w:rFonts w:cs="Calibri"/>
          <w:color w:val="000000"/>
          <w:highlight w:val="yellow"/>
        </w:rPr>
        <w:t>Cáritas Portuguesa</w:t>
      </w:r>
      <w:r>
        <w:t>, pequenos presentes de valor simbólico, devendo os mesmos ser comunicados ao respetivo superior hierárquico da Cáritas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88097" w14:textId="77777777" w:rsidR="0032572E" w:rsidRDefault="00665216">
    <w:pPr>
      <w:pStyle w:val="Cabealho"/>
    </w:pPr>
    <w:r>
      <w:rPr>
        <w:noProof/>
        <w:lang w:eastAsia="pt-PT"/>
      </w:rPr>
      <w:pict w14:anchorId="7201B4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B6F52" w14:textId="77777777" w:rsidR="0032572E" w:rsidRPr="00F53A45" w:rsidRDefault="00AB704A" w:rsidP="002D40F1">
    <w:pPr>
      <w:pStyle w:val="Cabealho"/>
      <w:spacing w:before="1320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46888202" wp14:editId="7DF06090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5216">
      <w:rPr>
        <w:noProof/>
        <w:u w:val="single"/>
        <w:lang w:eastAsia="pt-PT"/>
      </w:rPr>
      <w:pict w14:anchorId="09B56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024D" w14:textId="77777777" w:rsidR="0032572E" w:rsidRDefault="00665216">
    <w:pPr>
      <w:pStyle w:val="Cabealho"/>
    </w:pPr>
    <w:r>
      <w:rPr>
        <w:noProof/>
        <w:lang w:eastAsia="pt-PT"/>
      </w:rPr>
      <w:pict w14:anchorId="779A4F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B84"/>
    <w:multiLevelType w:val="hybridMultilevel"/>
    <w:tmpl w:val="735E70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61B47"/>
    <w:multiLevelType w:val="hybridMultilevel"/>
    <w:tmpl w:val="7B8E620A"/>
    <w:lvl w:ilvl="0" w:tplc="081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92807"/>
    <w:multiLevelType w:val="hybridMultilevel"/>
    <w:tmpl w:val="445033F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0C2BB3"/>
    <w:multiLevelType w:val="hybridMultilevel"/>
    <w:tmpl w:val="681C82B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B330C"/>
    <w:multiLevelType w:val="multilevel"/>
    <w:tmpl w:val="E78A2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8291F64"/>
    <w:multiLevelType w:val="hybridMultilevel"/>
    <w:tmpl w:val="A83206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5B3A1CA5"/>
    <w:multiLevelType w:val="hybridMultilevel"/>
    <w:tmpl w:val="4E7434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E28F1"/>
    <w:multiLevelType w:val="hybridMultilevel"/>
    <w:tmpl w:val="6A5A9568"/>
    <w:lvl w:ilvl="0" w:tplc="5B8A33B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D362DD68">
      <w:start w:val="1"/>
      <w:numFmt w:val="upperLetter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3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E0B01"/>
    <w:rsid w:val="001505CE"/>
    <w:rsid w:val="001F2EA5"/>
    <w:rsid w:val="00206D65"/>
    <w:rsid w:val="00241AF5"/>
    <w:rsid w:val="002C117B"/>
    <w:rsid w:val="002D40F1"/>
    <w:rsid w:val="00304FE8"/>
    <w:rsid w:val="0032572E"/>
    <w:rsid w:val="003269D5"/>
    <w:rsid w:val="003A7958"/>
    <w:rsid w:val="003D6877"/>
    <w:rsid w:val="003E3AD3"/>
    <w:rsid w:val="004365BF"/>
    <w:rsid w:val="00464DCF"/>
    <w:rsid w:val="004F0E6E"/>
    <w:rsid w:val="004F7C51"/>
    <w:rsid w:val="005C1A35"/>
    <w:rsid w:val="005F7AD4"/>
    <w:rsid w:val="00633D64"/>
    <w:rsid w:val="00665216"/>
    <w:rsid w:val="00683E2F"/>
    <w:rsid w:val="00764FE8"/>
    <w:rsid w:val="00786D17"/>
    <w:rsid w:val="00803E85"/>
    <w:rsid w:val="008F514F"/>
    <w:rsid w:val="0091381C"/>
    <w:rsid w:val="00921F8A"/>
    <w:rsid w:val="0095388B"/>
    <w:rsid w:val="00957A73"/>
    <w:rsid w:val="009D7B4A"/>
    <w:rsid w:val="009F01CD"/>
    <w:rsid w:val="009F0F9A"/>
    <w:rsid w:val="00A2471F"/>
    <w:rsid w:val="00AB704A"/>
    <w:rsid w:val="00B13908"/>
    <w:rsid w:val="00B56410"/>
    <w:rsid w:val="00BC1940"/>
    <w:rsid w:val="00BD3C70"/>
    <w:rsid w:val="00CE533B"/>
    <w:rsid w:val="00D04D67"/>
    <w:rsid w:val="00DA4141"/>
    <w:rsid w:val="00DD77F5"/>
    <w:rsid w:val="00E04016"/>
    <w:rsid w:val="00E05B78"/>
    <w:rsid w:val="00E0787A"/>
    <w:rsid w:val="00E4513E"/>
    <w:rsid w:val="00E47C13"/>
    <w:rsid w:val="00E64D2E"/>
    <w:rsid w:val="00E80D98"/>
    <w:rsid w:val="00F34650"/>
    <w:rsid w:val="00F5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8FD1A24"/>
  <w15:docId w15:val="{4A5F6DD8-2003-4E3D-AB46-11212EFA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CAD7-26C9-4F87-9822-BB6529B4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1415</Words>
  <Characters>7645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4</cp:revision>
  <dcterms:created xsi:type="dcterms:W3CDTF">2020-07-29T13:39:00Z</dcterms:created>
  <dcterms:modified xsi:type="dcterms:W3CDTF">2020-08-03T11:23:00Z</dcterms:modified>
</cp:coreProperties>
</file>